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3B8" w:rsidRPr="000043B8" w:rsidRDefault="000043B8" w:rsidP="000043B8">
      <w:pPr>
        <w:spacing w:line="240" w:lineRule="atLeast"/>
        <w:ind w:left="0" w:righ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Pr="000043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риказ </w:t>
      </w:r>
      <w:proofErr w:type="spellStart"/>
      <w:r w:rsidRPr="000043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Роскомнадзора</w:t>
      </w:r>
      <w:proofErr w:type="spellEnd"/>
      <w:r w:rsidRPr="000043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от 24.02.2021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</w:t>
      </w:r>
    </w:p>
    <w:p w:rsidR="000043B8" w:rsidRPr="000043B8" w:rsidRDefault="000043B8" w:rsidP="000043B8">
      <w:pPr>
        <w:spacing w:line="240" w:lineRule="atLeast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043B8" w:rsidRPr="000043B8" w:rsidRDefault="000043B8" w:rsidP="000043B8">
      <w:pPr>
        <w:spacing w:line="240" w:lineRule="atLeast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ЦИФРОВОГО РАЗВИТИЯ, СВЯЗИ</w:t>
      </w:r>
    </w:p>
    <w:p w:rsidR="000043B8" w:rsidRPr="000043B8" w:rsidRDefault="000043B8" w:rsidP="000043B8">
      <w:pPr>
        <w:spacing w:line="240" w:lineRule="atLeast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МАССОВЫХ КОММУНИКАЦИЙ РОССИЙСКОЙ ФЕДЕРАЦИИ</w:t>
      </w:r>
    </w:p>
    <w:p w:rsidR="000043B8" w:rsidRPr="000043B8" w:rsidRDefault="000043B8" w:rsidP="000043B8">
      <w:pPr>
        <w:spacing w:line="240" w:lineRule="atLeast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043B8" w:rsidRPr="000043B8" w:rsidRDefault="000043B8" w:rsidP="000043B8">
      <w:pPr>
        <w:spacing w:line="240" w:lineRule="atLeast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ФЕДЕРАЛЬНАЯ СЛУЖБА ПО НАДЗОРУ В СФЕРЕ СВЯЗИ,</w:t>
      </w:r>
    </w:p>
    <w:p w:rsidR="000043B8" w:rsidRPr="000043B8" w:rsidRDefault="000043B8" w:rsidP="000043B8">
      <w:pPr>
        <w:spacing w:line="240" w:lineRule="atLeast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ИНФОРМАЦИОННЫХ ТЕХНОЛОГИЙ И МАССОВЫХ КОММУНИКАЦИЙ</w:t>
      </w:r>
    </w:p>
    <w:p w:rsidR="000043B8" w:rsidRPr="000043B8" w:rsidRDefault="000043B8" w:rsidP="000043B8">
      <w:pPr>
        <w:spacing w:line="240" w:lineRule="atLeast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043B8" w:rsidRPr="000043B8" w:rsidRDefault="000043B8" w:rsidP="000043B8">
      <w:pPr>
        <w:spacing w:line="240" w:lineRule="atLeast"/>
        <w:ind w:left="0"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</w:p>
    <w:p w:rsidR="000043B8" w:rsidRPr="000043B8" w:rsidRDefault="000043B8" w:rsidP="000043B8">
      <w:pPr>
        <w:spacing w:line="240" w:lineRule="atLeast"/>
        <w:ind w:left="0"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24 февраля 2021 г. N 18</w:t>
      </w:r>
    </w:p>
    <w:p w:rsidR="000043B8" w:rsidRPr="000043B8" w:rsidRDefault="000043B8" w:rsidP="000043B8">
      <w:pPr>
        <w:spacing w:line="240" w:lineRule="atLeast"/>
        <w:ind w:left="0"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ТРЕБОВАНИЙ</w:t>
      </w:r>
    </w:p>
    <w:p w:rsidR="000043B8" w:rsidRPr="000043B8" w:rsidRDefault="000043B8" w:rsidP="000043B8">
      <w:pPr>
        <w:spacing w:line="240" w:lineRule="atLeast"/>
        <w:ind w:left="0"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СОДЕРЖАНИЮ СОГЛАСИЯ НА ОБРАБОТКУ ПЕРСОНАЛЬНЫХ ДАННЫХ,</w:t>
      </w:r>
    </w:p>
    <w:p w:rsidR="000043B8" w:rsidRPr="000043B8" w:rsidRDefault="000043B8" w:rsidP="000043B8">
      <w:pPr>
        <w:spacing w:line="240" w:lineRule="atLeast"/>
        <w:ind w:left="0"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РАЗРЕШЕННЫХ СУБЪЕКТОМ ПЕРСОНАЛЬНЫХ ДАННЫХ</w:t>
      </w:r>
    </w:p>
    <w:p w:rsidR="000043B8" w:rsidRPr="000043B8" w:rsidRDefault="000043B8" w:rsidP="000043B8">
      <w:pPr>
        <w:spacing w:line="240" w:lineRule="atLeast"/>
        <w:ind w:left="0"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РАСПРОСТРАНЕНИЯ</w:t>
      </w:r>
    </w:p>
    <w:p w:rsidR="000043B8" w:rsidRPr="000043B8" w:rsidRDefault="000043B8" w:rsidP="000043B8">
      <w:pPr>
        <w:spacing w:line="240" w:lineRule="atLeast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043B8" w:rsidRPr="000043B8" w:rsidRDefault="000043B8" w:rsidP="000043B8">
      <w:pPr>
        <w:spacing w:line="240" w:lineRule="atLeast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 </w:t>
      </w:r>
      <w:hyperlink r:id="rId4" w:history="1">
        <w:r w:rsidRPr="000043B8">
          <w:rPr>
            <w:rFonts w:ascii="Times New Roman" w:eastAsia="Times New Roman" w:hAnsi="Times New Roman" w:cs="Times New Roman"/>
            <w:color w:val="29A5DC"/>
            <w:sz w:val="28"/>
            <w:szCs w:val="28"/>
            <w:u w:val="single"/>
            <w:lang w:eastAsia="ru-RU"/>
          </w:rPr>
          <w:t>частью 9 статьи 9</w:t>
        </w:r>
      </w:hyperlink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от 27 июля 2006 г. N 152-ФЗ "О персональных данных" (Собрание законодательства Российской Федерации, 2006, N 31, ст. 3451; 2021, N 1, ст. 58), </w:t>
      </w:r>
      <w:hyperlink r:id="rId5" w:history="1">
        <w:r w:rsidRPr="000043B8">
          <w:rPr>
            <w:rFonts w:ascii="Times New Roman" w:eastAsia="Times New Roman" w:hAnsi="Times New Roman" w:cs="Times New Roman"/>
            <w:color w:val="29A5DC"/>
            <w:sz w:val="28"/>
            <w:szCs w:val="28"/>
            <w:u w:val="single"/>
            <w:lang w:eastAsia="ru-RU"/>
          </w:rPr>
          <w:t>абзацем 2 пункта 1</w:t>
        </w:r>
      </w:hyperlink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N 228 (Собрание законодательства Российской Федерации, 2009, N 12, ст. 1431), приказываю:</w:t>
      </w:r>
    </w:p>
    <w:p w:rsidR="000043B8" w:rsidRPr="000043B8" w:rsidRDefault="000043B8" w:rsidP="000043B8">
      <w:pPr>
        <w:spacing w:line="240" w:lineRule="atLeast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 </w:t>
      </w:r>
      <w:hyperlink r:id="rId6" w:anchor="P37" w:history="1">
        <w:r w:rsidRPr="000043B8">
          <w:rPr>
            <w:rFonts w:ascii="Times New Roman" w:eastAsia="Times New Roman" w:hAnsi="Times New Roman" w:cs="Times New Roman"/>
            <w:color w:val="29A5DC"/>
            <w:sz w:val="28"/>
            <w:szCs w:val="28"/>
            <w:u w:val="single"/>
            <w:lang w:eastAsia="ru-RU"/>
          </w:rPr>
          <w:t>требования</w:t>
        </w:r>
      </w:hyperlink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содержанию согласия на обработку персональных данных, разрешенных субъектом персональных данных для распространения.</w:t>
      </w:r>
    </w:p>
    <w:p w:rsidR="000043B8" w:rsidRPr="000043B8" w:rsidRDefault="000043B8" w:rsidP="000043B8">
      <w:pPr>
        <w:spacing w:line="240" w:lineRule="atLeast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 Настоящий приказ вступает в силу с 1 сентября 2021 г. и действует до 1 сентября 2027 г.</w:t>
      </w:r>
    </w:p>
    <w:p w:rsidR="000043B8" w:rsidRPr="000043B8" w:rsidRDefault="000043B8" w:rsidP="000043B8">
      <w:pPr>
        <w:spacing w:line="240" w:lineRule="atLeast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Направить настоящий приказ на государственную регистрацию Министерство юстиции Российской Федерации.</w:t>
      </w:r>
    </w:p>
    <w:p w:rsidR="000043B8" w:rsidRPr="000043B8" w:rsidRDefault="000043B8" w:rsidP="000043B8">
      <w:pPr>
        <w:spacing w:line="240" w:lineRule="atLeast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043B8" w:rsidRPr="000043B8" w:rsidRDefault="000043B8" w:rsidP="000043B8">
      <w:pPr>
        <w:spacing w:line="240" w:lineRule="atLeast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</w:t>
      </w:r>
    </w:p>
    <w:p w:rsidR="000043B8" w:rsidRPr="000043B8" w:rsidRDefault="000043B8" w:rsidP="000043B8">
      <w:pPr>
        <w:spacing w:line="240" w:lineRule="atLeast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А.Ю.ЛИПОВ</w:t>
      </w:r>
    </w:p>
    <w:p w:rsidR="000043B8" w:rsidRPr="000043B8" w:rsidRDefault="000043B8" w:rsidP="000043B8">
      <w:pPr>
        <w:spacing w:line="240" w:lineRule="atLeast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043B8" w:rsidRPr="000043B8" w:rsidRDefault="000043B8" w:rsidP="000043B8">
      <w:pPr>
        <w:spacing w:line="240" w:lineRule="atLeast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Утверждены</w:t>
      </w:r>
    </w:p>
    <w:p w:rsidR="000043B8" w:rsidRPr="000043B8" w:rsidRDefault="000043B8" w:rsidP="000043B8">
      <w:pPr>
        <w:spacing w:line="240" w:lineRule="atLeast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Федеральной службы</w:t>
      </w:r>
    </w:p>
    <w:p w:rsidR="000043B8" w:rsidRPr="000043B8" w:rsidRDefault="000043B8" w:rsidP="000043B8">
      <w:pPr>
        <w:spacing w:line="240" w:lineRule="atLeast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надзору в сфере связи,</w:t>
      </w:r>
    </w:p>
    <w:p w:rsidR="000043B8" w:rsidRPr="000043B8" w:rsidRDefault="000043B8" w:rsidP="000043B8">
      <w:pPr>
        <w:spacing w:line="240" w:lineRule="atLeast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информационных технологий</w:t>
      </w:r>
    </w:p>
    <w:p w:rsidR="000043B8" w:rsidRPr="000043B8" w:rsidRDefault="000043B8" w:rsidP="000043B8">
      <w:pPr>
        <w:spacing w:line="240" w:lineRule="atLeast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массовых коммуникаций</w:t>
      </w:r>
    </w:p>
    <w:p w:rsidR="000043B8" w:rsidRPr="000043B8" w:rsidRDefault="000043B8" w:rsidP="000043B8">
      <w:pPr>
        <w:spacing w:line="240" w:lineRule="atLeast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24.02.2021 N 18</w:t>
      </w:r>
    </w:p>
    <w:p w:rsidR="000043B8" w:rsidRPr="000043B8" w:rsidRDefault="000043B8" w:rsidP="000043B8">
      <w:pPr>
        <w:spacing w:line="240" w:lineRule="atLeast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043B8" w:rsidRPr="000043B8" w:rsidRDefault="000043B8" w:rsidP="000043B8">
      <w:pPr>
        <w:spacing w:line="240" w:lineRule="atLeast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</w:t>
      </w:r>
    </w:p>
    <w:p w:rsidR="000043B8" w:rsidRPr="000043B8" w:rsidRDefault="000043B8" w:rsidP="000043B8">
      <w:pPr>
        <w:spacing w:line="240" w:lineRule="atLeast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СОДЕРЖАНИЮ СОГЛАСИЯ НА ОБРАБОТКУ ПЕРСОНАЛЬНЫХ ДАННЫХ,</w:t>
      </w:r>
    </w:p>
    <w:p w:rsidR="000043B8" w:rsidRPr="000043B8" w:rsidRDefault="000043B8" w:rsidP="000043B8">
      <w:pPr>
        <w:spacing w:line="240" w:lineRule="atLeast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РАЗРЕШЕННЫХ СУБЪЕКТОМ ПЕРСОНАЛЬНЫХ ДАННЫХ</w:t>
      </w:r>
    </w:p>
    <w:p w:rsidR="000043B8" w:rsidRPr="000043B8" w:rsidRDefault="000043B8" w:rsidP="000043B8">
      <w:pPr>
        <w:spacing w:line="240" w:lineRule="atLeast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РАСПРОСТРАНЕНИЯ</w:t>
      </w:r>
    </w:p>
    <w:p w:rsidR="000043B8" w:rsidRPr="000043B8" w:rsidRDefault="000043B8" w:rsidP="000043B8">
      <w:pPr>
        <w:spacing w:line="240" w:lineRule="atLeast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043B8" w:rsidRPr="000043B8" w:rsidRDefault="000043B8" w:rsidP="000043B8">
      <w:pPr>
        <w:spacing w:line="240" w:lineRule="atLeast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Согласие должно содержать следующую информацию:</w:t>
      </w:r>
    </w:p>
    <w:p w:rsidR="000043B8" w:rsidRPr="000043B8" w:rsidRDefault="000043B8" w:rsidP="000043B8">
      <w:pPr>
        <w:spacing w:line="240" w:lineRule="atLeast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фамилия, имя, отчество (при наличии) субъекта персональных данных;</w:t>
      </w:r>
    </w:p>
    <w:p w:rsidR="000043B8" w:rsidRPr="000043B8" w:rsidRDefault="000043B8" w:rsidP="000043B8">
      <w:pPr>
        <w:spacing w:line="240" w:lineRule="atLeast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контактная информация (номер телефона, адрес электронной почты или почтовый адрес субъекта персональных данных);</w:t>
      </w:r>
    </w:p>
    <w:p w:rsidR="000043B8" w:rsidRPr="000043B8" w:rsidRDefault="000043B8" w:rsidP="000043B8">
      <w:pPr>
        <w:spacing w:line="240" w:lineRule="atLeast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сведения об операторе-организации - наименование, адрес, указанный в Едином государственном реестре юридических лиц, идентификационный номер налогоплательщика, основной государственный регистрационный номер (если он известен субъекту персональных данных);</w:t>
      </w:r>
    </w:p>
    <w:p w:rsidR="000043B8" w:rsidRPr="000043B8" w:rsidRDefault="000043B8" w:rsidP="000043B8">
      <w:pPr>
        <w:spacing w:line="240" w:lineRule="atLeast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об операторе - физическом лице - фамилия, имя, отчество (при наличии), место жительства или место пребывания;</w:t>
      </w:r>
    </w:p>
    <w:p w:rsidR="000043B8" w:rsidRPr="000043B8" w:rsidRDefault="000043B8" w:rsidP="000043B8">
      <w:pPr>
        <w:spacing w:line="240" w:lineRule="atLeast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об операторе-гражданине, являющемся индивидуальным предпринимателем, - фамилия, имя, отчество (при наличии), идентификационный номер налогоплательщика, основной государственный регистрационный номер (если он известен субъекту персональных данных);</w:t>
      </w:r>
    </w:p>
    <w:p w:rsidR="000043B8" w:rsidRPr="000043B8" w:rsidRDefault="000043B8" w:rsidP="000043B8">
      <w:pPr>
        <w:spacing w:line="240" w:lineRule="atLeast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сведения об информационных ресурсах оператора (адрес, состоящий из наименования протокола (</w:t>
      </w:r>
      <w:proofErr w:type="spellStart"/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</w:t>
      </w:r>
      <w:proofErr w:type="spellEnd"/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</w:t>
      </w:r>
      <w:proofErr w:type="spellEnd"/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сервера (</w:t>
      </w:r>
      <w:proofErr w:type="spellStart"/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</w:t>
      </w:r>
      <w:proofErr w:type="spellEnd"/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домена, имени каталога на сервере и имя файла веб-страницы),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данных;</w:t>
      </w:r>
    </w:p>
    <w:p w:rsidR="000043B8" w:rsidRPr="000043B8" w:rsidRDefault="000043B8" w:rsidP="000043B8">
      <w:pPr>
        <w:spacing w:line="240" w:lineRule="atLeast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цель (цели) обработки персональных данных;</w:t>
      </w:r>
    </w:p>
    <w:p w:rsidR="000043B8" w:rsidRPr="000043B8" w:rsidRDefault="000043B8" w:rsidP="000043B8">
      <w:pPr>
        <w:spacing w:line="240" w:lineRule="atLeast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категории и перечень персональных данных, на обработку которых дается согласие субъекта персональных данных:</w:t>
      </w:r>
    </w:p>
    <w:p w:rsidR="000043B8" w:rsidRPr="000043B8" w:rsidRDefault="000043B8" w:rsidP="000043B8">
      <w:pPr>
        <w:spacing w:line="240" w:lineRule="atLeast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персональные данные (фамилия, имя, отчество (при наличии), год, месяц, дата рождения, место рождения, адрес, семейное положение, образование, профессия, социальное положение, доходы, другая информация, относящаяся к субъекту персональных данных);</w:t>
      </w:r>
    </w:p>
    <w:p w:rsidR="000043B8" w:rsidRPr="000043B8" w:rsidRDefault="000043B8" w:rsidP="000043B8">
      <w:pPr>
        <w:spacing w:line="240" w:lineRule="atLeast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специальные категории персональных данных &lt;1&gt; (расовая, национальная принадлежности, политические взгляды, религиозные или философские убеждения, состояние здоровья, интимной жизни, сведения о судимости);</w:t>
      </w:r>
    </w:p>
    <w:p w:rsidR="000043B8" w:rsidRPr="000043B8" w:rsidRDefault="000043B8" w:rsidP="000043B8">
      <w:pPr>
        <w:spacing w:line="240" w:lineRule="atLeast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</w:t>
      </w:r>
    </w:p>
    <w:p w:rsidR="000043B8" w:rsidRPr="000043B8" w:rsidRDefault="000043B8" w:rsidP="000043B8">
      <w:pPr>
        <w:spacing w:line="240" w:lineRule="atLeast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&lt;1&gt; </w:t>
      </w:r>
      <w:hyperlink r:id="rId7" w:history="1">
        <w:r w:rsidRPr="000043B8">
          <w:rPr>
            <w:rFonts w:ascii="Times New Roman" w:eastAsia="Times New Roman" w:hAnsi="Times New Roman" w:cs="Times New Roman"/>
            <w:color w:val="29A5DC"/>
            <w:sz w:val="28"/>
            <w:szCs w:val="28"/>
            <w:u w:val="single"/>
            <w:lang w:eastAsia="ru-RU"/>
          </w:rPr>
          <w:t>Статья 10</w:t>
        </w:r>
      </w:hyperlink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от 27 июля 2006 г. N 152-ФЗ "О персональных данных".</w:t>
      </w:r>
    </w:p>
    <w:p w:rsidR="000043B8" w:rsidRPr="000043B8" w:rsidRDefault="000043B8" w:rsidP="000043B8">
      <w:pPr>
        <w:spacing w:line="240" w:lineRule="atLeast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043B8" w:rsidRPr="000043B8" w:rsidRDefault="000043B8" w:rsidP="000043B8">
      <w:pPr>
        <w:spacing w:line="240" w:lineRule="atLeast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биометрические персональные данные &lt;2&gt;;</w:t>
      </w:r>
    </w:p>
    <w:p w:rsidR="000043B8" w:rsidRPr="000043B8" w:rsidRDefault="000043B8" w:rsidP="000043B8">
      <w:pPr>
        <w:spacing w:line="240" w:lineRule="atLeast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</w:t>
      </w:r>
    </w:p>
    <w:p w:rsidR="000043B8" w:rsidRPr="000043B8" w:rsidRDefault="000043B8" w:rsidP="000043B8">
      <w:pPr>
        <w:spacing w:line="240" w:lineRule="atLeast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&lt;2&gt; </w:t>
      </w:r>
      <w:hyperlink r:id="rId8" w:history="1">
        <w:r w:rsidRPr="000043B8">
          <w:rPr>
            <w:rFonts w:ascii="Times New Roman" w:eastAsia="Times New Roman" w:hAnsi="Times New Roman" w:cs="Times New Roman"/>
            <w:color w:val="29A5DC"/>
            <w:sz w:val="28"/>
            <w:szCs w:val="28"/>
            <w:u w:val="single"/>
            <w:lang w:eastAsia="ru-RU"/>
          </w:rPr>
          <w:t>Статья 11</w:t>
        </w:r>
      </w:hyperlink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от 27 июля 2006 г. N 152-ФЗ "О персональных данных".</w:t>
      </w:r>
    </w:p>
    <w:p w:rsidR="000043B8" w:rsidRPr="000043B8" w:rsidRDefault="000043B8" w:rsidP="000043B8">
      <w:pPr>
        <w:spacing w:line="240" w:lineRule="atLeast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043B8" w:rsidRPr="000043B8" w:rsidRDefault="000043B8" w:rsidP="000043B8">
      <w:pPr>
        <w:spacing w:line="240" w:lineRule="atLeast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&lt;3&gt; (заполняется по желанию субъекта персональных данных);</w:t>
      </w:r>
    </w:p>
    <w:p w:rsidR="000043B8" w:rsidRPr="000043B8" w:rsidRDefault="000043B8" w:rsidP="000043B8">
      <w:pPr>
        <w:spacing w:line="240" w:lineRule="atLeast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</w:t>
      </w:r>
    </w:p>
    <w:p w:rsidR="000043B8" w:rsidRPr="000043B8" w:rsidRDefault="000043B8" w:rsidP="000043B8">
      <w:pPr>
        <w:spacing w:line="240" w:lineRule="atLeast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&lt;3&gt; </w:t>
      </w:r>
      <w:hyperlink r:id="rId9" w:history="1">
        <w:r w:rsidRPr="000043B8">
          <w:rPr>
            <w:rFonts w:ascii="Times New Roman" w:eastAsia="Times New Roman" w:hAnsi="Times New Roman" w:cs="Times New Roman"/>
            <w:color w:val="29A5DC"/>
            <w:sz w:val="28"/>
            <w:szCs w:val="28"/>
            <w:u w:val="single"/>
            <w:lang w:eastAsia="ru-RU"/>
          </w:rPr>
          <w:t>Часть 9 статьи 10.1</w:t>
        </w:r>
      </w:hyperlink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от 27 июля 2006 г. N 152-ФЗ "О персональных данных".</w:t>
      </w:r>
    </w:p>
    <w:p w:rsidR="000043B8" w:rsidRPr="000043B8" w:rsidRDefault="000043B8" w:rsidP="000043B8">
      <w:pPr>
        <w:spacing w:line="240" w:lineRule="atLeast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043B8" w:rsidRPr="000043B8" w:rsidRDefault="000043B8" w:rsidP="000043B8">
      <w:pPr>
        <w:spacing w:line="240" w:lineRule="atLeast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условия, при которых полученные персональные данные могут передаваться оператором, осуществляющим обработку персональных данных, только по его </w:t>
      </w: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 &lt;4&gt;;</w:t>
      </w:r>
    </w:p>
    <w:p w:rsidR="000043B8" w:rsidRPr="000043B8" w:rsidRDefault="000043B8" w:rsidP="000043B8">
      <w:pPr>
        <w:spacing w:line="240" w:lineRule="atLeast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</w:t>
      </w:r>
    </w:p>
    <w:p w:rsidR="000043B8" w:rsidRPr="000043B8" w:rsidRDefault="000043B8" w:rsidP="000043B8">
      <w:pPr>
        <w:spacing w:line="240" w:lineRule="atLeast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&lt;4&gt; </w:t>
      </w:r>
      <w:hyperlink r:id="rId10" w:history="1">
        <w:r w:rsidRPr="000043B8">
          <w:rPr>
            <w:rFonts w:ascii="Times New Roman" w:eastAsia="Times New Roman" w:hAnsi="Times New Roman" w:cs="Times New Roman"/>
            <w:color w:val="29A5DC"/>
            <w:sz w:val="28"/>
            <w:szCs w:val="28"/>
            <w:u w:val="single"/>
            <w:lang w:eastAsia="ru-RU"/>
          </w:rPr>
          <w:t>Часть 9 статьи 10.1</w:t>
        </w:r>
      </w:hyperlink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от 27 июля 2006 г. N 152-ФЗ "О персональных данных".</w:t>
      </w:r>
    </w:p>
    <w:p w:rsidR="000043B8" w:rsidRPr="000043B8" w:rsidRDefault="000043B8" w:rsidP="000043B8">
      <w:pPr>
        <w:spacing w:line="240" w:lineRule="atLeast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043B8" w:rsidRPr="000043B8" w:rsidRDefault="000043B8" w:rsidP="000043B8">
      <w:pPr>
        <w:spacing w:line="240" w:lineRule="atLeast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срок действия согласия.</w:t>
      </w:r>
    </w:p>
    <w:bookmarkEnd w:id="0"/>
    <w:p w:rsidR="00C1723F" w:rsidRPr="000043B8" w:rsidRDefault="00C1723F" w:rsidP="000043B8">
      <w:pPr>
        <w:spacing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C1723F" w:rsidRPr="000043B8" w:rsidSect="00707C56">
      <w:type w:val="evenPage"/>
      <w:pgSz w:w="11910" w:h="16840" w:code="9"/>
      <w:pgMar w:top="1038" w:right="618" w:bottom="278" w:left="148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AF4"/>
    <w:rsid w:val="000043B8"/>
    <w:rsid w:val="00162A41"/>
    <w:rsid w:val="00190AF4"/>
    <w:rsid w:val="004B7482"/>
    <w:rsid w:val="004E6547"/>
    <w:rsid w:val="00707C56"/>
    <w:rsid w:val="00C1723F"/>
    <w:rsid w:val="00DD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55A8C"/>
  <w15:chartTrackingRefBased/>
  <w15:docId w15:val="{0882426D-117F-406C-81AD-18E218E8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ru-RU" w:eastAsia="en-US" w:bidi="ar-SA"/>
      </w:rPr>
    </w:rPrDefault>
    <w:pPrDefault>
      <w:pPr>
        <w:spacing w:line="360" w:lineRule="auto"/>
        <w:ind w:left="1134" w:right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547"/>
  </w:style>
  <w:style w:type="paragraph" w:styleId="4">
    <w:name w:val="heading 4"/>
    <w:basedOn w:val="a"/>
    <w:link w:val="40"/>
    <w:uiPriority w:val="9"/>
    <w:qFormat/>
    <w:rsid w:val="004E65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link w:val="70"/>
    <w:uiPriority w:val="9"/>
    <w:qFormat/>
    <w:rsid w:val="004E6547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E654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E654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4E6547"/>
    <w:pPr>
      <w:spacing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6547"/>
    <w:pPr>
      <w:ind w:left="720"/>
      <w:contextualSpacing/>
    </w:pPr>
    <w:rPr>
      <w:rFonts w:eastAsia="Times New Roman" w:cs="Times New Roman"/>
    </w:rPr>
  </w:style>
  <w:style w:type="character" w:styleId="a5">
    <w:name w:val="Hyperlink"/>
    <w:basedOn w:val="a0"/>
    <w:uiPriority w:val="99"/>
    <w:unhideWhenUsed/>
    <w:rsid w:val="000043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5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91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75C873E1466EC5EAA08C2C3AF5131DDB4DD2F62BB9CA10234C003D43AE2D7844B107C823272BEBAEBCD8DCFB83AF54034EC822047494F3XCz0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B75C873E1466EC5EAA08C2C3AF5131DDB4DD2F62BB9CA10234C003D43AE2D7844B107C8232728E3AABCD8DCFB83AF54034EC822047494F3XCz0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192.168.0.48\%D0%BE%D0%B1%D1%89%D0%B0%D1%8F%20%D0%BF%D0%B0%D0%BF%D0%BA%D0%B0\%D0%9D%D0%9F%D0%90,%20%D1%81%D0%BA%D0%BE%D0%BF%D0%B8%D1%80%D0%BE%D0%B2%D0%B0%D0%BD%D0%BD%D1%8B%D0%B5%20%D0%B8%D0%B7%20%D0%9A%D0%BE%D0%BD%D1%81%D1%83%D0%BB%D1%8C%D1%82%D0%B0%D0%BD%D1%82%D0%9F%D0%BB%D1%8E%D1%81\%D0%9F%D1%80%D0%B8%D0%BA%D0%B0%D0%B7%20%D0%A0%D0%BE%D1%81%D0%BA%D0%BE%D0%BC%D0%BD%D0%B0%D0%B4%D0%B7%D0%BE%D1%80%D0%B0%2018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FB75C873E1466EC5EAA08C2C3AF5131DDC45DEFE2BBBCA10234C003D43AE2D7844B107C8232728E8ABBCD8DCFB83AF54034EC822047494F3XCz0J" TargetMode="External"/><Relationship Id="rId10" Type="http://schemas.openxmlformats.org/officeDocument/2006/relationships/hyperlink" Target="consultantplus://offline/ref=FB75C873E1466EC5EAA08C2C3AF5131DDB4DD2F62BB9CA10234C003D43AE2D7844B107CD262C7CBAEEE2818EBFC8A2541D52C823X1z8J" TargetMode="External"/><Relationship Id="rId4" Type="http://schemas.openxmlformats.org/officeDocument/2006/relationships/hyperlink" Target="consultantplus://offline/ref=FB75C873E1466EC5EAA08C2C3AF5131DDB4DD2F62BB9CA10234C003D43AE2D7844B107CA212C7CBAEEE2818EBFC8A2541D52C823X1z8J" TargetMode="External"/><Relationship Id="rId9" Type="http://schemas.openxmlformats.org/officeDocument/2006/relationships/hyperlink" Target="consultantplus://offline/ref=FB75C873E1466EC5EAA08C2C3AF5131DDB4DD2F62BB9CA10234C003D43AE2D7844B107CD262C7CBAEEE2818EBFC8A2541D52C823X1z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916</Words>
  <Characters>5226</Characters>
  <Application>Microsoft Office Word</Application>
  <DocSecurity>0</DocSecurity>
  <Lines>43</Lines>
  <Paragraphs>12</Paragraphs>
  <ScaleCrop>false</ScaleCrop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2023-02-10T07:36:00Z</dcterms:created>
  <dcterms:modified xsi:type="dcterms:W3CDTF">2023-02-10T07:38:00Z</dcterms:modified>
</cp:coreProperties>
</file>