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56" w:rsidRPr="007C2A56" w:rsidRDefault="007C2A56" w:rsidP="007C2A56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u w:val="single"/>
        </w:rPr>
      </w:pPr>
      <w:r w:rsidRPr="007C2A56">
        <w:rPr>
          <w:rFonts w:ascii="Times New Roman" w:eastAsia="Calibri" w:hAnsi="Times New Roman" w:cs="Times New Roman"/>
          <w:sz w:val="72"/>
          <w:szCs w:val="72"/>
          <w:u w:val="single"/>
        </w:rPr>
        <w:t>Памятка для родителей</w:t>
      </w:r>
    </w:p>
    <w:p w:rsidR="007C2A56" w:rsidRPr="002C0C04" w:rsidRDefault="007C2A56" w:rsidP="007C2A56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«</w:t>
      </w:r>
      <w:r w:rsidRPr="002C0C04">
        <w:rPr>
          <w:rFonts w:ascii="Times New Roman" w:eastAsia="Calibri" w:hAnsi="Times New Roman" w:cs="Times New Roman"/>
          <w:sz w:val="72"/>
          <w:szCs w:val="72"/>
        </w:rPr>
        <w:t xml:space="preserve">Экспериментирование с </w:t>
      </w:r>
      <w:bookmarkStart w:id="0" w:name="_GoBack"/>
      <w:bookmarkEnd w:id="0"/>
      <w:r w:rsidRPr="002C0C04">
        <w:rPr>
          <w:rFonts w:ascii="Times New Roman" w:eastAsia="Calibri" w:hAnsi="Times New Roman" w:cs="Times New Roman"/>
          <w:sz w:val="72"/>
          <w:szCs w:val="72"/>
        </w:rPr>
        <w:t>водой</w:t>
      </w:r>
      <w:r>
        <w:rPr>
          <w:rFonts w:ascii="Times New Roman" w:eastAsia="Calibri" w:hAnsi="Times New Roman" w:cs="Times New Roman"/>
          <w:sz w:val="72"/>
          <w:szCs w:val="72"/>
        </w:rPr>
        <w:t>»</w:t>
      </w:r>
    </w:p>
    <w:p w:rsidR="007C2A56" w:rsidRPr="007C2A56" w:rsidRDefault="007C2A56" w:rsidP="007C2A56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2A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Составитель:  </w:t>
      </w:r>
      <w:proofErr w:type="spellStart"/>
      <w:r w:rsidRPr="007C2A56">
        <w:rPr>
          <w:rFonts w:ascii="Times New Roman" w:eastAsia="Calibri" w:hAnsi="Times New Roman" w:cs="Times New Roman"/>
          <w:b/>
          <w:i/>
          <w:sz w:val="28"/>
          <w:szCs w:val="28"/>
        </w:rPr>
        <w:t>Дулесова</w:t>
      </w:r>
      <w:proofErr w:type="spellEnd"/>
      <w:r w:rsidRPr="007C2A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С.А.</w:t>
      </w:r>
    </w:p>
    <w:p w:rsidR="007C2A56" w:rsidRPr="007C2A56" w:rsidRDefault="007C2A56" w:rsidP="007C2A56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b/>
          <w:sz w:val="28"/>
          <w:szCs w:val="28"/>
        </w:rPr>
        <w:t>Опыт</w:t>
      </w:r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 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    воду. Благодаря опытам у детей развивается способность сравнивать, делать выводы, высказывать   суждения.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Предлагаем Вашему вниманию некоторые опыты, которые Вы можете провести со своими детьми дома.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</w:t>
      </w:r>
      <w:r w:rsidRPr="003F10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</w:r>
    </w:p>
    <w:p w:rsidR="007C2A56" w:rsidRPr="003F105C" w:rsidRDefault="007C2A56" w:rsidP="007C2A5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b/>
          <w:sz w:val="28"/>
          <w:szCs w:val="28"/>
        </w:rPr>
        <w:t>Вода  прозрачная</w:t>
      </w:r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2A56" w:rsidRPr="003F105C" w:rsidRDefault="007C2A56" w:rsidP="007C2A5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</w:t>
      </w:r>
      <w:r w:rsidRPr="003F105C">
        <w:rPr>
          <w:rFonts w:ascii="Times New Roman" w:eastAsia="Calibri" w:hAnsi="Times New Roman" w:cs="Times New Roman"/>
          <w:sz w:val="28"/>
          <w:szCs w:val="28"/>
        </w:rPr>
        <w:lastRenderedPageBreak/>
        <w:t>говорится о молочных реках с кисельными берегами. Могли бы рыбы, и другие животные жить в таких молочных реках?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2.</w:t>
      </w:r>
      <w:r w:rsidRPr="003F105C">
        <w:rPr>
          <w:rFonts w:ascii="Times New Roman" w:eastAsia="Calibri" w:hAnsi="Times New Roman" w:cs="Times New Roman"/>
          <w:b/>
          <w:sz w:val="28"/>
          <w:szCs w:val="28"/>
        </w:rPr>
        <w:t>У воды  нет  вкуса.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</w:t>
      </w:r>
      <w:proofErr w:type="gramStart"/>
      <w:r w:rsidRPr="003F105C">
        <w:rPr>
          <w:rFonts w:ascii="Times New Roman" w:eastAsia="Calibri" w:hAnsi="Times New Roman" w:cs="Times New Roman"/>
          <w:sz w:val="28"/>
          <w:szCs w:val="28"/>
        </w:rPr>
        <w:t>(Дети часто слышат от взрослых, что вода очень вкусная.</w:t>
      </w:r>
      <w:proofErr w:type="gramEnd"/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</w:t>
      </w:r>
      <w:proofErr w:type="gramStart"/>
      <w:r w:rsidRPr="003F105C">
        <w:rPr>
          <w:rFonts w:ascii="Times New Roman" w:eastAsia="Calibri" w:hAnsi="Times New Roman" w:cs="Times New Roman"/>
          <w:sz w:val="28"/>
          <w:szCs w:val="28"/>
        </w:rPr>
        <w:t>«Какая вкусная вода», хотя на самом деле её вкуса не чувствует.)</w:t>
      </w:r>
      <w:proofErr w:type="gramEnd"/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3.</w:t>
      </w:r>
      <w:r w:rsidRPr="003F105C">
        <w:rPr>
          <w:rFonts w:ascii="Times New Roman" w:eastAsia="Calibri" w:hAnsi="Times New Roman" w:cs="Times New Roman"/>
          <w:b/>
          <w:sz w:val="28"/>
          <w:szCs w:val="28"/>
        </w:rPr>
        <w:t xml:space="preserve">У  воды нет запаха. 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воду в которую добавили ароматические вещества     (</w:t>
      </w:r>
      <w:proofErr w:type="spellStart"/>
      <w:r w:rsidRPr="003F105C">
        <w:rPr>
          <w:rFonts w:ascii="Times New Roman" w:eastAsia="Calibri" w:hAnsi="Times New Roman" w:cs="Times New Roman"/>
          <w:sz w:val="28"/>
          <w:szCs w:val="28"/>
        </w:rPr>
        <w:t>духи</w:t>
      </w:r>
      <w:proofErr w:type="gramStart"/>
      <w:r w:rsidRPr="003F105C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3F105C">
        <w:rPr>
          <w:rFonts w:ascii="Times New Roman" w:eastAsia="Calibri" w:hAnsi="Times New Roman" w:cs="Times New Roman"/>
          <w:sz w:val="28"/>
          <w:szCs w:val="28"/>
        </w:rPr>
        <w:t>оль</w:t>
      </w:r>
      <w:proofErr w:type="spellEnd"/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   для    ванн).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   здоровья.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4</w:t>
      </w:r>
      <w:r w:rsidRPr="003F105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Start"/>
      <w:r w:rsidRPr="003F105C">
        <w:rPr>
          <w:rFonts w:ascii="Times New Roman" w:eastAsia="Calibri" w:hAnsi="Times New Roman" w:cs="Times New Roman"/>
          <w:b/>
          <w:sz w:val="28"/>
          <w:szCs w:val="28"/>
        </w:rPr>
        <w:t>Лёд–твёрдая</w:t>
      </w:r>
      <w:proofErr w:type="gramEnd"/>
      <w:r w:rsidRPr="003F105C">
        <w:rPr>
          <w:rFonts w:ascii="Times New Roman" w:eastAsia="Calibri" w:hAnsi="Times New Roman" w:cs="Times New Roman"/>
          <w:b/>
          <w:sz w:val="28"/>
          <w:szCs w:val="28"/>
        </w:rPr>
        <w:t xml:space="preserve">  вода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F105C">
        <w:rPr>
          <w:rFonts w:ascii="Times New Roman" w:eastAsia="Calibri" w:hAnsi="Times New Roman" w:cs="Times New Roman"/>
          <w:b/>
          <w:sz w:val="28"/>
          <w:szCs w:val="28"/>
        </w:rPr>
        <w:t>5. Пар – это тоже вода.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F105C">
        <w:rPr>
          <w:rFonts w:ascii="Times New Roman" w:eastAsia="Calibri" w:hAnsi="Times New Roman" w:cs="Times New Roman"/>
          <w:b/>
          <w:sz w:val="28"/>
          <w:szCs w:val="28"/>
        </w:rPr>
        <w:t>6.Вода жидкая, может течь.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3F105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 чтобы дети лучше поняли, что такое «жидкая», предложить им вспомнить, что кисель бывает жидким и густым. Если кисель течёт, мы </w:t>
      </w:r>
      <w:r w:rsidRPr="003F105C">
        <w:rPr>
          <w:rFonts w:ascii="Times New Roman" w:eastAsia="Calibri" w:hAnsi="Times New Roman" w:cs="Times New Roman"/>
          <w:sz w:val="28"/>
          <w:szCs w:val="28"/>
        </w:rPr>
        <w:lastRenderedPageBreak/>
        <w:t>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Поскольку вода жидкая, может течь, её называют жидкостью.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F105C">
        <w:rPr>
          <w:rFonts w:ascii="Times New Roman" w:eastAsia="Calibri" w:hAnsi="Times New Roman" w:cs="Times New Roman"/>
          <w:b/>
          <w:sz w:val="28"/>
          <w:szCs w:val="28"/>
        </w:rPr>
        <w:t>7.В воде некоторые вещества растворяются, а некоторые – не растворяются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На дне аквариума лежит песок. Растворится он или нет? Что было бы</w:t>
      </w:r>
      <w:proofErr w:type="gramStart"/>
      <w:r w:rsidRPr="003F10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105C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3F105C">
        <w:rPr>
          <w:rFonts w:ascii="Times New Roman" w:eastAsia="Calibri" w:hAnsi="Times New Roman" w:cs="Times New Roman"/>
          <w:sz w:val="28"/>
          <w:szCs w:val="28"/>
        </w:rPr>
        <w:t>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F105C">
        <w:rPr>
          <w:rFonts w:ascii="Times New Roman" w:eastAsia="Calibri" w:hAnsi="Times New Roman" w:cs="Times New Roman"/>
          <w:b/>
          <w:sz w:val="28"/>
          <w:szCs w:val="28"/>
        </w:rPr>
        <w:t>8.Лёд легче воды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F105C">
        <w:rPr>
          <w:rFonts w:ascii="Times New Roman" w:eastAsia="Calibri" w:hAnsi="Times New Roman" w:cs="Times New Roman"/>
          <w:b/>
          <w:sz w:val="28"/>
          <w:szCs w:val="28"/>
        </w:rPr>
        <w:t>9.Вода бывает теплой, холодной, горячей.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Дать ь детям стаканчики с водой разной температуры. Дети пальчиком или с помощью термометра определяют, в каком стаканчике вода  холодная, а </w:t>
      </w:r>
      <w:proofErr w:type="gramStart"/>
      <w:r w:rsidRPr="003F105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 каком горячая. Спросите ребёнка, как получить тёплую воду? Проделайте это вместе с ним.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Можно продолжить предыдущий опыт(№8), сравнив температуру воды до того, как в неё положили лёд, и после того, как он растаял. Почему вода стала холоднее?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</w:t>
      </w:r>
      <w:r w:rsidRPr="003F105C">
        <w:rPr>
          <w:rFonts w:ascii="Times New Roman" w:eastAsia="Calibri" w:hAnsi="Times New Roman" w:cs="Times New Roman"/>
          <w:sz w:val="28"/>
          <w:szCs w:val="28"/>
        </w:rPr>
        <w:lastRenderedPageBreak/>
        <w:t>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Важно, чтобы дети поняли, что в водоёмах вола бывает разной температуры, а значит, в них живут разные растения и животные.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F105C">
        <w:rPr>
          <w:rFonts w:ascii="Times New Roman" w:eastAsia="Calibri" w:hAnsi="Times New Roman" w:cs="Times New Roman"/>
          <w:b/>
          <w:sz w:val="28"/>
          <w:szCs w:val="28"/>
        </w:rPr>
        <w:t>10.Вода не имеет формы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>Удачи Вам и Вашему ребенку!</w:t>
      </w: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10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2A56" w:rsidRDefault="007C2A5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C2A56" w:rsidRPr="007C2A56" w:rsidRDefault="007C2A56" w:rsidP="007C2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</w:pPr>
      <w:r w:rsidRPr="007C2A56"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  <w:lastRenderedPageBreak/>
        <w:t>Консультация для родителей</w:t>
      </w:r>
    </w:p>
    <w:p w:rsidR="007C2A56" w:rsidRDefault="007C2A56" w:rsidP="007C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2C0C04">
        <w:rPr>
          <w:rFonts w:ascii="Times New Roman" w:eastAsia="Times New Roman" w:hAnsi="Times New Roman" w:cs="Times New Roman"/>
          <w:sz w:val="56"/>
          <w:szCs w:val="56"/>
          <w:lang w:eastAsia="ru-RU"/>
        </w:rPr>
        <w:t>«Организация детского экспериментирования в домашних условиях»</w:t>
      </w:r>
    </w:p>
    <w:p w:rsidR="007C2A56" w:rsidRDefault="007C2A56" w:rsidP="007C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C2A56" w:rsidRPr="007C2A56" w:rsidRDefault="007C2A56" w:rsidP="007C2A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C2A5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Составитель: </w:t>
      </w:r>
      <w:proofErr w:type="spellStart"/>
      <w:r w:rsidRPr="007C2A5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Дулесова</w:t>
      </w:r>
      <w:proofErr w:type="spellEnd"/>
      <w:r w:rsidRPr="007C2A5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С.А.</w:t>
      </w:r>
    </w:p>
    <w:p w:rsidR="007C2A56" w:rsidRPr="007C2A56" w:rsidRDefault="007C2A56" w:rsidP="007C2A5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2A56" w:rsidRPr="003F105C" w:rsidRDefault="007C2A56" w:rsidP="007C2A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юного</w:t>
      </w:r>
      <w:proofErr w:type="gramEnd"/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песок, вода), карты, схемы и т.п.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 быстрее растворится: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морская соль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пена для ванны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хвойный экстракт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кусочки мыла и т.п.</w:t>
      </w:r>
    </w:p>
    <w:p w:rsidR="007C2A56" w:rsidRPr="003F105C" w:rsidRDefault="007C2A56" w:rsidP="007C2A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научного) ответа, необходимо обратится к справочной литературе.</w:t>
      </w:r>
    </w:p>
    <w:p w:rsidR="007C2A56" w:rsidRPr="003F105C" w:rsidRDefault="007C2A56" w:rsidP="007C2A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можно провести во время любой деятельности.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    проб и ошибок ребёнок найдёт верное решение. 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Домашняя лаборатория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1.Установите цель эксперимент</w:t>
      </w:r>
      <w:proofErr w:type="gramStart"/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мы проводим опыт)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2.Подберите материалы (список всего необходимого для проведения опыта)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3.Обсудите процесс (поэтапные инструкции по проведению эксперимента)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4.Подведите итоги (точное описание ожидаемого результата)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5.Объясните почему? Доступными для ребёнка словами.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7C2A56" w:rsidRPr="003F105C" w:rsidRDefault="007C2A56" w:rsidP="007C2A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эксперимента главное – безопасность вас и вашего ребёнка.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несложных опытов для детей среднего дошкольного возраста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Спрятанная картина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узнать, как маскируются животные.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светло-желтый мелок, белая бумага, красная прозрачная папка из пластика.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Процесс: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Желтым мелком нарисовать птичку на белой бумаге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Накрыть картинку красным прозрачным пластиком.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Итоги: Желтая птичка исчезла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 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Мыльные пузыри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Сделать раствор для мыльных пузырей.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жидкость для мытья посуды, чашка, соломинка.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Процесс: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Наполовину наполните чашку жидким мылом.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Доверху налейте чашку водой и размешайте.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Окуните соломинку в мыльный раствор.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Осторожно подуйте в соломинку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Итоги: У вас должны получиться мыльные пузыри.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56" w:rsidRPr="003F105C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56" w:rsidRDefault="007C2A56" w:rsidP="007C2A56">
      <w:pPr>
        <w:spacing w:after="0" w:line="36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C2A56" w:rsidRPr="003F105C" w:rsidRDefault="007C2A56" w:rsidP="007C2A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35D49" w:rsidRDefault="00835D49"/>
    <w:sectPr w:rsidR="0083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67FB9"/>
    <w:multiLevelType w:val="hybridMultilevel"/>
    <w:tmpl w:val="ABF2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08"/>
    <w:rsid w:val="00486508"/>
    <w:rsid w:val="007C2A56"/>
    <w:rsid w:val="00835D49"/>
    <w:rsid w:val="00B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2014-01-14T07:18:00Z</cp:lastPrinted>
  <dcterms:created xsi:type="dcterms:W3CDTF">2014-01-14T07:14:00Z</dcterms:created>
  <dcterms:modified xsi:type="dcterms:W3CDTF">2014-01-14T07:21:00Z</dcterms:modified>
</cp:coreProperties>
</file>